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AA7A" w14:textId="371390DD" w:rsidR="009A0EA0" w:rsidRPr="00EC57BD" w:rsidRDefault="009A0EA0" w:rsidP="009A0EA0">
      <w:pPr>
        <w:jc w:val="center"/>
        <w:rPr>
          <w:rFonts w:ascii="Times New Roman" w:hAnsi="Times New Roman" w:cs="Times New Roman"/>
          <w:b/>
          <w:bCs/>
        </w:rPr>
      </w:pPr>
      <w:r w:rsidRPr="00EC57BD">
        <w:rPr>
          <w:rFonts w:ascii="Times New Roman" w:hAnsi="Times New Roman" w:cs="Times New Roman"/>
          <w:b/>
          <w:bCs/>
        </w:rPr>
        <w:t>Uzasadnienie</w:t>
      </w:r>
    </w:p>
    <w:p w14:paraId="12009652" w14:textId="05ACFA00" w:rsidR="00CD30A5" w:rsidRPr="001304E2" w:rsidRDefault="00CD30A5" w:rsidP="009A0E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304E2">
        <w:rPr>
          <w:rFonts w:ascii="Times New Roman" w:hAnsi="Times New Roman" w:cs="Times New Roman"/>
        </w:rPr>
        <w:t>Przedmiotowa uchwała ma na celu zatwierdzenie Harmonogramu realizacji Krajowego Programu Zapobiegania Zakażeniom HIV i Zwalczania AIDS opracowanego na lata 2022-2026.</w:t>
      </w:r>
    </w:p>
    <w:p w14:paraId="2A9F399C" w14:textId="2E812D80" w:rsidR="00CD30A5" w:rsidRPr="00DA32CA" w:rsidRDefault="00CD30A5" w:rsidP="009A0E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304E2">
        <w:rPr>
          <w:rFonts w:ascii="Times New Roman" w:hAnsi="Times New Roman" w:cs="Times New Roman"/>
        </w:rPr>
        <w:t xml:space="preserve">Dotychczas obowiązywał Harmonogram </w:t>
      </w:r>
      <w:r w:rsidR="00DA32CA" w:rsidRPr="00DA32CA">
        <w:rPr>
          <w:rFonts w:ascii="Times New Roman" w:hAnsi="Times New Roman" w:cs="Times New Roman"/>
        </w:rPr>
        <w:t>realizacji Krajowego Programu Zapobiegania Zakażeniom HIV i Zwalczania AIDS opracowanego na lata</w:t>
      </w:r>
      <w:r w:rsidR="00DA32CA" w:rsidRPr="00DA32CA">
        <w:rPr>
          <w:rFonts w:ascii="Times New Roman" w:hAnsi="Times New Roman" w:cs="Times New Roman"/>
        </w:rPr>
        <w:t xml:space="preserve"> </w:t>
      </w:r>
      <w:r w:rsidR="00DA32CA" w:rsidRPr="00DA32CA">
        <w:rPr>
          <w:rFonts w:ascii="Times New Roman" w:hAnsi="Times New Roman" w:cs="Times New Roman"/>
        </w:rPr>
        <w:t>2017-2021</w:t>
      </w:r>
      <w:r w:rsidRPr="001304E2">
        <w:rPr>
          <w:rFonts w:ascii="Times New Roman" w:hAnsi="Times New Roman" w:cs="Times New Roman"/>
        </w:rPr>
        <w:t>, przyjęty przez Radę Ministrów</w:t>
      </w:r>
      <w:r w:rsidR="00DA32CA">
        <w:rPr>
          <w:rFonts w:ascii="Times New Roman" w:hAnsi="Times New Roman" w:cs="Times New Roman"/>
        </w:rPr>
        <w:t xml:space="preserve"> uchwałą </w:t>
      </w:r>
      <w:r w:rsidR="00DA32CA">
        <w:rPr>
          <w:rFonts w:ascii="Times New Roman" w:hAnsi="Times New Roman" w:cs="Times New Roman"/>
        </w:rPr>
        <w:br/>
        <w:t xml:space="preserve">nr 156/2016 z dnia 13 grudnia 2016 r. </w:t>
      </w:r>
      <w:r w:rsidR="00DA32CA" w:rsidRPr="00DA32CA">
        <w:rPr>
          <w:rFonts w:ascii="Times New Roman" w:hAnsi="Times New Roman" w:cs="Times New Roman"/>
          <w:i/>
          <w:iCs/>
        </w:rPr>
        <w:t xml:space="preserve">w sprawie </w:t>
      </w:r>
      <w:r w:rsidR="00DA32CA" w:rsidRPr="00DA32CA">
        <w:rPr>
          <w:rFonts w:ascii="Times New Roman" w:hAnsi="Times New Roman" w:cs="Times New Roman"/>
          <w:i/>
          <w:iCs/>
        </w:rPr>
        <w:t>Harmonogramu realizacji Krajowego Programu Zapobiegania Zakażeniom HIV i Zwalczania AIDS opracowanego na lata</w:t>
      </w:r>
      <w:r w:rsidR="00DA32CA" w:rsidRPr="00DA32CA">
        <w:rPr>
          <w:rFonts w:ascii="Times New Roman" w:hAnsi="Times New Roman" w:cs="Times New Roman"/>
          <w:i/>
          <w:iCs/>
        </w:rPr>
        <w:t xml:space="preserve"> </w:t>
      </w:r>
      <w:r w:rsidR="00DA32CA" w:rsidRPr="00DA32CA">
        <w:rPr>
          <w:rFonts w:ascii="Times New Roman" w:hAnsi="Times New Roman" w:cs="Times New Roman"/>
          <w:i/>
          <w:iCs/>
        </w:rPr>
        <w:t>2017-2021</w:t>
      </w:r>
      <w:r w:rsidR="00DA32CA">
        <w:rPr>
          <w:rFonts w:ascii="Times New Roman" w:hAnsi="Times New Roman" w:cs="Times New Roman"/>
        </w:rPr>
        <w:t>.</w:t>
      </w:r>
    </w:p>
    <w:p w14:paraId="188F7A96" w14:textId="7D156EEF" w:rsidR="009A0EA0" w:rsidRPr="00EC57BD" w:rsidRDefault="00CD30A5" w:rsidP="009A0E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C57BD">
        <w:rPr>
          <w:rFonts w:ascii="Times New Roman" w:hAnsi="Times New Roman" w:cs="Times New Roman"/>
        </w:rPr>
        <w:t xml:space="preserve">Polityka państwa wobec epidemii HIV i AIDS została określona w rozporządzeniu Rady Ministrów </w:t>
      </w:r>
      <w:r w:rsidR="00DA32CA">
        <w:rPr>
          <w:rFonts w:ascii="Times New Roman" w:hAnsi="Times New Roman" w:cs="Times New Roman"/>
        </w:rPr>
        <w:br/>
      </w:r>
      <w:r w:rsidRPr="00EC57BD">
        <w:rPr>
          <w:rFonts w:ascii="Times New Roman" w:hAnsi="Times New Roman" w:cs="Times New Roman"/>
        </w:rPr>
        <w:t>z dnia 15 lutego 2011 r. w sprawie Krajowego Programu Zapobiegania Zakażeniom HIV i Zwalczania AIDS (Dz. U. poz. 227)</w:t>
      </w:r>
      <w:r>
        <w:rPr>
          <w:rFonts w:ascii="Times New Roman" w:hAnsi="Times New Roman" w:cs="Times New Roman"/>
        </w:rPr>
        <w:t xml:space="preserve"> wydanym na podstawie </w:t>
      </w:r>
      <w:r w:rsidR="009A0EA0" w:rsidRPr="00EC57BD">
        <w:rPr>
          <w:rFonts w:ascii="Times New Roman" w:hAnsi="Times New Roman" w:cs="Times New Roman"/>
        </w:rPr>
        <w:t xml:space="preserve">art. 4 ust. 1 ustawy z dnia 5 grudnia 2008 r. </w:t>
      </w:r>
      <w:r w:rsidR="00DA32CA">
        <w:rPr>
          <w:rFonts w:ascii="Times New Roman" w:hAnsi="Times New Roman" w:cs="Times New Roman"/>
        </w:rPr>
        <w:br/>
      </w:r>
      <w:r w:rsidR="009A0EA0" w:rsidRPr="00EC57BD">
        <w:rPr>
          <w:rFonts w:ascii="Times New Roman" w:hAnsi="Times New Roman" w:cs="Times New Roman"/>
        </w:rPr>
        <w:t>o zapobieganiu oraz zwalczaniu zakażeń i chorób zakaźnych u ludzi (Dz.U. z 2020 r. poz. 1845,</w:t>
      </w:r>
      <w:r w:rsidR="00DA32CA">
        <w:rPr>
          <w:rFonts w:ascii="Times New Roman" w:hAnsi="Times New Roman" w:cs="Times New Roman"/>
        </w:rPr>
        <w:br/>
      </w:r>
      <w:r w:rsidR="009A0EA0" w:rsidRPr="00EC57BD">
        <w:rPr>
          <w:rFonts w:ascii="Times New Roman" w:hAnsi="Times New Roman" w:cs="Times New Roman"/>
        </w:rPr>
        <w:t xml:space="preserve"> z </w:t>
      </w:r>
      <w:proofErr w:type="spellStart"/>
      <w:r w:rsidR="009A0EA0" w:rsidRPr="00EC57BD">
        <w:rPr>
          <w:rFonts w:ascii="Times New Roman" w:hAnsi="Times New Roman" w:cs="Times New Roman"/>
        </w:rPr>
        <w:t>późn</w:t>
      </w:r>
      <w:proofErr w:type="spellEnd"/>
      <w:r w:rsidR="009A0EA0" w:rsidRPr="00EC57BD">
        <w:rPr>
          <w:rFonts w:ascii="Times New Roman" w:hAnsi="Times New Roman" w:cs="Times New Roman"/>
        </w:rPr>
        <w:t>. zm.)</w:t>
      </w:r>
      <w:r>
        <w:rPr>
          <w:rFonts w:ascii="Times New Roman" w:hAnsi="Times New Roman" w:cs="Times New Roman"/>
        </w:rPr>
        <w:t>.</w:t>
      </w:r>
      <w:r w:rsidR="009A0EA0" w:rsidRPr="00EC57BD">
        <w:rPr>
          <w:rFonts w:ascii="Times New Roman" w:hAnsi="Times New Roman" w:cs="Times New Roman"/>
        </w:rPr>
        <w:t xml:space="preserve"> Realizacją Krajowego Programu Zapobiegania Zakażeniom HIV i Zwalczania AIDS (zwanego dalej: Programem) kieruje minister właściwy do spraw zdrowia, a koordynatorem realizacji jest Krajowe Centrum do Spraw AIDS (. Podmiotami obowiązanymi do realizacji są ministrowie właściwi ze względu na cele Programu, terenowe organy administracji rządowej oraz podległe im jednostki. W realizacji zadań uczestniczą wszystkie podmioty, które na podstawie odrębnych przepisów są obowiązane do opracowywania i realizacji strategii w zakresie polityki społecznej, obejmującej </w:t>
      </w:r>
      <w:r w:rsidR="00DA32CA">
        <w:rPr>
          <w:rFonts w:ascii="Times New Roman" w:hAnsi="Times New Roman" w:cs="Times New Roman"/>
        </w:rPr>
        <w:br/>
      </w:r>
      <w:r w:rsidR="009A0EA0" w:rsidRPr="00EC57BD">
        <w:rPr>
          <w:rFonts w:ascii="Times New Roman" w:hAnsi="Times New Roman" w:cs="Times New Roman"/>
        </w:rPr>
        <w:t xml:space="preserve">w szczególności programy pomocy społecznej, polityki prorodzinnej, promocji i ochrony zdrowia, programy profilaktyki i rozwiązywania problemów alkoholowych, narkomanii oraz edukacji publicznej. W realizacji zadań mogą również uczestniczyć podmioty, które prowadzą działalność umożliwiającą podejmowanie zadań wynikających z harmonogramu realizacji Programu lub prowadzenie akcji wspierających jego realizację. Program zakłada podjęcie działań w pięciu obszarach: </w:t>
      </w:r>
    </w:p>
    <w:p w14:paraId="6C5473C5" w14:textId="77777777" w:rsidR="009A0EA0" w:rsidRPr="00EC57BD" w:rsidRDefault="009A0EA0" w:rsidP="009A0E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C57BD">
        <w:rPr>
          <w:rFonts w:ascii="Times New Roman" w:hAnsi="Times New Roman" w:cs="Times New Roman"/>
        </w:rPr>
        <w:t xml:space="preserve">1) zapobieganie zakażeniom HIV wśród ogółu społeczeństwa, </w:t>
      </w:r>
    </w:p>
    <w:p w14:paraId="7CBE1CD3" w14:textId="77777777" w:rsidR="009A0EA0" w:rsidRPr="00EC57BD" w:rsidRDefault="009A0EA0" w:rsidP="009A0E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C57BD">
        <w:rPr>
          <w:rFonts w:ascii="Times New Roman" w:hAnsi="Times New Roman" w:cs="Times New Roman"/>
        </w:rPr>
        <w:t xml:space="preserve">2) zapobieganie zakażeniom HIV wśród osób o zwiększonym poziomie </w:t>
      </w:r>
      <w:proofErr w:type="spellStart"/>
      <w:r w:rsidRPr="00EC57BD">
        <w:rPr>
          <w:rFonts w:ascii="Times New Roman" w:hAnsi="Times New Roman" w:cs="Times New Roman"/>
        </w:rPr>
        <w:t>zachowań</w:t>
      </w:r>
      <w:proofErr w:type="spellEnd"/>
      <w:r w:rsidRPr="00EC57BD">
        <w:rPr>
          <w:rFonts w:ascii="Times New Roman" w:hAnsi="Times New Roman" w:cs="Times New Roman"/>
        </w:rPr>
        <w:t xml:space="preserve"> ryzykownych, </w:t>
      </w:r>
    </w:p>
    <w:p w14:paraId="4AE6785F" w14:textId="77777777" w:rsidR="009A0EA0" w:rsidRPr="00EC57BD" w:rsidRDefault="009A0EA0" w:rsidP="009A0E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C57BD">
        <w:rPr>
          <w:rFonts w:ascii="Times New Roman" w:hAnsi="Times New Roman" w:cs="Times New Roman"/>
        </w:rPr>
        <w:t xml:space="preserve">3) wsparcie i opieka zdrowotna dla osób zakażonych HIV i chorych na AIDS, </w:t>
      </w:r>
    </w:p>
    <w:p w14:paraId="7937080B" w14:textId="77777777" w:rsidR="009A0EA0" w:rsidRPr="00EC57BD" w:rsidRDefault="009A0EA0" w:rsidP="009A0E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C57BD">
        <w:rPr>
          <w:rFonts w:ascii="Times New Roman" w:hAnsi="Times New Roman" w:cs="Times New Roman"/>
        </w:rPr>
        <w:t xml:space="preserve">4) współpraca międzynarodowa, </w:t>
      </w:r>
    </w:p>
    <w:p w14:paraId="5E118FC3" w14:textId="77777777" w:rsidR="009A0EA0" w:rsidRPr="00EC57BD" w:rsidRDefault="009A0EA0" w:rsidP="009A0E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C57BD">
        <w:rPr>
          <w:rFonts w:ascii="Times New Roman" w:hAnsi="Times New Roman" w:cs="Times New Roman"/>
        </w:rPr>
        <w:t xml:space="preserve">5) monitoring. </w:t>
      </w:r>
    </w:p>
    <w:p w14:paraId="3E82B2D6" w14:textId="3A4DAFA6" w:rsidR="009A0EA0" w:rsidRPr="00EC57BD" w:rsidRDefault="009A0EA0" w:rsidP="009A0E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C57BD">
        <w:rPr>
          <w:rFonts w:ascii="Times New Roman" w:hAnsi="Times New Roman" w:cs="Times New Roman"/>
        </w:rPr>
        <w:t>Zgodnie z § 4 ust. 1 rozporządzenia Rady Ministrów z dnia 15 lutego 2011 r. w sprawie Krajowego Programu Zapobiegania Zakażeniom HIV i Zwalczania AIDS Koordynator Programu, tj. Krajowe Centrum ds. AIDS, jednostka podległa i nadzorowana przez ministra właściwego ds. zdrowia, we współpracy z podmiotami obowiązanymi do realizacji Krajowego Programu Zapobiegania Zakażeniom HIV i Zwalczania AIDS, opracowuje harmonogram realizacji Programu. Następnie prze</w:t>
      </w:r>
      <w:r w:rsidR="00BC465B">
        <w:rPr>
          <w:rFonts w:ascii="Times New Roman" w:hAnsi="Times New Roman" w:cs="Times New Roman"/>
        </w:rPr>
        <w:t>kazuje</w:t>
      </w:r>
      <w:r w:rsidRPr="00EC57BD">
        <w:rPr>
          <w:rFonts w:ascii="Times New Roman" w:hAnsi="Times New Roman" w:cs="Times New Roman"/>
        </w:rPr>
        <w:t xml:space="preserve"> go ministrowi właściwemu ds. zdrowia, który zgodnie z § 4 ust. 6 ww. rozporządzenia przedkłada harmonogram do zatwierdzenia Radzie Ministrów. </w:t>
      </w:r>
      <w:r w:rsidR="00AC65EB" w:rsidRPr="00AC65EB">
        <w:rPr>
          <w:rFonts w:ascii="Times New Roman" w:hAnsi="Times New Roman" w:cs="Times New Roman"/>
          <w:color w:val="000000"/>
        </w:rPr>
        <w:t>Harmonogram stanowi załącznik do p</w:t>
      </w:r>
      <w:r w:rsidR="00AC65EB" w:rsidRPr="00AC65EB">
        <w:rPr>
          <w:rFonts w:ascii="Times New Roman" w:hAnsi="Times New Roman" w:cs="Times New Roman"/>
        </w:rPr>
        <w:t xml:space="preserve">rojektu </w:t>
      </w:r>
      <w:r w:rsidR="00AC65EB" w:rsidRPr="00AC65EB">
        <w:rPr>
          <w:rFonts w:ascii="Times New Roman" w:hAnsi="Times New Roman" w:cs="Times New Roman"/>
        </w:rPr>
        <w:lastRenderedPageBreak/>
        <w:t xml:space="preserve">uchwały Rady Ministrów w sprawie </w:t>
      </w:r>
      <w:r w:rsidR="00AC65EB" w:rsidRPr="00EC57BD">
        <w:rPr>
          <w:rFonts w:ascii="Times New Roman" w:hAnsi="Times New Roman" w:cs="Times New Roman"/>
        </w:rPr>
        <w:t>Krajowego Programu Zapobiegania Zakażeniom HIV i Zwalczania AIDS opracowany na lata 2022-2026.</w:t>
      </w:r>
    </w:p>
    <w:p w14:paraId="10393692" w14:textId="7089DF76" w:rsidR="00587E1E" w:rsidRDefault="009A0EA0" w:rsidP="009A0E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C57BD">
        <w:rPr>
          <w:rFonts w:ascii="Times New Roman" w:hAnsi="Times New Roman" w:cs="Times New Roman"/>
        </w:rPr>
        <w:t>Harmonogram realizacji Krajowego Programu Zapobiegania Zakażeniom HIV i Zwalczania AIDS opracowany na lata 2022–2026 obejmuje wszystkie ww. obszary.</w:t>
      </w:r>
    </w:p>
    <w:p w14:paraId="087440EA" w14:textId="123746FB" w:rsidR="00D16874" w:rsidRPr="00DA32CA" w:rsidRDefault="00D16874" w:rsidP="00DA32CA">
      <w:pPr>
        <w:pStyle w:val="ARTartustawynprozporzdzenia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A32CA">
        <w:rPr>
          <w:rFonts w:ascii="Times New Roman" w:eastAsiaTheme="minorHAnsi" w:hAnsi="Times New Roman" w:cs="Times New Roman"/>
          <w:sz w:val="22"/>
          <w:szCs w:val="22"/>
          <w:lang w:eastAsia="en-US"/>
        </w:rPr>
        <w:t>Uchwała wejdzie w życie z dniem podjęcia. Proponowany termin wynika z potrzeby</w:t>
      </w:r>
      <w:r w:rsidR="008D4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przygotowania przez realizatorów Programu </w:t>
      </w:r>
      <w:r w:rsidR="008D4D47" w:rsidRPr="008D4D47">
        <w:rPr>
          <w:rFonts w:ascii="Times New Roman" w:eastAsiaTheme="minorHAnsi" w:hAnsi="Times New Roman" w:cs="Times New Roman"/>
          <w:sz w:val="22"/>
          <w:szCs w:val="22"/>
          <w:lang w:eastAsia="en-US"/>
        </w:rPr>
        <w:t>szczegółow</w:t>
      </w:r>
      <w:r w:rsidR="008D4D47">
        <w:rPr>
          <w:rFonts w:ascii="Times New Roman" w:eastAsiaTheme="minorHAnsi" w:hAnsi="Times New Roman" w:cs="Times New Roman"/>
          <w:sz w:val="22"/>
          <w:szCs w:val="22"/>
          <w:lang w:eastAsia="en-US"/>
        </w:rPr>
        <w:t>ych</w:t>
      </w:r>
      <w:r w:rsidR="008D4D47" w:rsidRPr="008D4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harmonogram</w:t>
      </w:r>
      <w:r w:rsidR="008D4D47">
        <w:rPr>
          <w:rFonts w:ascii="Times New Roman" w:eastAsiaTheme="minorHAnsi" w:hAnsi="Times New Roman" w:cs="Times New Roman"/>
          <w:sz w:val="22"/>
          <w:szCs w:val="22"/>
          <w:lang w:eastAsia="en-US"/>
        </w:rPr>
        <w:t>ów</w:t>
      </w:r>
      <w:r w:rsidR="008D4D47" w:rsidRPr="008D4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roczn</w:t>
      </w:r>
      <w:r w:rsidR="008D4D47">
        <w:rPr>
          <w:rFonts w:ascii="Times New Roman" w:eastAsiaTheme="minorHAnsi" w:hAnsi="Times New Roman" w:cs="Times New Roman"/>
          <w:sz w:val="22"/>
          <w:szCs w:val="22"/>
          <w:lang w:eastAsia="en-US"/>
        </w:rPr>
        <w:t>ych na 2022 r. na podstawie przedmiotowego harmonogramu.</w:t>
      </w:r>
      <w:r w:rsidRPr="00DA32C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14:paraId="6EEAF6B2" w14:textId="77777777" w:rsidR="00D16874" w:rsidRPr="00DA32CA" w:rsidRDefault="00D16874" w:rsidP="00DA32CA">
      <w:pPr>
        <w:pStyle w:val="ARTartustawynprozporzdzenia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A32CA">
        <w:rPr>
          <w:rFonts w:ascii="Times New Roman" w:eastAsiaTheme="minorHAnsi" w:hAnsi="Times New Roman" w:cs="Times New Roman"/>
          <w:sz w:val="22"/>
          <w:szCs w:val="22"/>
          <w:lang w:eastAsia="en-US"/>
        </w:rPr>
        <w:t>Przedmiot projektowanej regulacji nie jest objęty prawem Unii Europejskiej.</w:t>
      </w:r>
    </w:p>
    <w:p w14:paraId="4706F284" w14:textId="0242A78B" w:rsidR="00D16874" w:rsidRPr="00DA32CA" w:rsidRDefault="00D16874" w:rsidP="00DA32CA">
      <w:pPr>
        <w:pStyle w:val="ARTartustawynprozporzdzenia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A32C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Projekt uchwały nie zawiera przepisów technicznych, w związku z czym nie podlega notyfikacji </w:t>
      </w:r>
      <w:r w:rsidR="008D4D47">
        <w:rPr>
          <w:rFonts w:ascii="Times New Roman" w:eastAsiaTheme="minorHAnsi" w:hAnsi="Times New Roman" w:cs="Times New Roman"/>
          <w:sz w:val="22"/>
          <w:szCs w:val="22"/>
          <w:lang w:eastAsia="en-US"/>
        </w:rPr>
        <w:br/>
      </w:r>
      <w:r w:rsidRPr="00DA32C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w trybie przewidzianym w przepisach rozporządzenia Rady Ministrów z dnia 23 grudnia 2002 r. </w:t>
      </w:r>
      <w:r w:rsidR="008D4D47">
        <w:rPr>
          <w:rFonts w:ascii="Times New Roman" w:eastAsiaTheme="minorHAnsi" w:hAnsi="Times New Roman" w:cs="Times New Roman"/>
          <w:sz w:val="22"/>
          <w:szCs w:val="22"/>
          <w:lang w:eastAsia="en-US"/>
        </w:rPr>
        <w:br/>
      </w:r>
      <w:r w:rsidRPr="00DA32C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w sprawie sposobu funkcjonowania krajowego systemu notyfikacji norm i aktów prawnych (Dz. U. </w:t>
      </w:r>
      <w:r w:rsidR="008D4D47">
        <w:rPr>
          <w:rFonts w:ascii="Times New Roman" w:eastAsiaTheme="minorHAnsi" w:hAnsi="Times New Roman" w:cs="Times New Roman"/>
          <w:sz w:val="22"/>
          <w:szCs w:val="22"/>
          <w:lang w:eastAsia="en-US"/>
        </w:rPr>
        <w:br/>
      </w:r>
      <w:r w:rsidRPr="00DA32CA">
        <w:rPr>
          <w:rFonts w:ascii="Times New Roman" w:eastAsiaTheme="minorHAnsi" w:hAnsi="Times New Roman" w:cs="Times New Roman"/>
          <w:sz w:val="22"/>
          <w:szCs w:val="22"/>
          <w:lang w:eastAsia="en-US"/>
        </w:rPr>
        <w:t>z 2002 r. poz. 2039 oraz z 2004 r. poz. 597).</w:t>
      </w:r>
    </w:p>
    <w:p w14:paraId="70928280" w14:textId="77777777" w:rsidR="00D16874" w:rsidRPr="00DA32CA" w:rsidRDefault="00D16874" w:rsidP="008D4D47">
      <w:pPr>
        <w:pStyle w:val="ARTartustawynprozporzdzenia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A32C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Projekt uchwały nie podlega obowiązkowi przedstawienia właściwym organom </w:t>
      </w:r>
      <w:r w:rsidRPr="00DA32CA">
        <w:rPr>
          <w:rFonts w:ascii="Times New Roman" w:eastAsiaTheme="minorHAnsi" w:hAnsi="Times New Roman" w:cs="Times New Roman"/>
          <w:sz w:val="22"/>
          <w:szCs w:val="22"/>
          <w:lang w:eastAsia="en-US"/>
        </w:rPr>
        <w:br/>
        <w:t>i instytucjom Unii Europejskiej, w tym Europejskiemu Bankowi Centralnemu, w celu uzyskania opinii, dokonania konsultacji lub uzgodnienia.</w:t>
      </w:r>
    </w:p>
    <w:p w14:paraId="3FA54C74" w14:textId="77777777" w:rsidR="00D16874" w:rsidRPr="00DA32CA" w:rsidRDefault="00D16874" w:rsidP="008D4D47">
      <w:pPr>
        <w:pStyle w:val="ARTartustawynprozporzdzenia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A32CA">
        <w:rPr>
          <w:rFonts w:ascii="Times New Roman" w:eastAsiaTheme="minorHAnsi" w:hAnsi="Times New Roman" w:cs="Times New Roman"/>
          <w:sz w:val="22"/>
          <w:szCs w:val="22"/>
          <w:lang w:eastAsia="en-US"/>
        </w:rPr>
        <w:t>Jednocześnie należy wskazać, że nie ma możliwości podjęcia alternatywnych w stosunku do projektowanej uchwały środków umożliwiających osiągnięcie zamierzonego celu.</w:t>
      </w:r>
    </w:p>
    <w:p w14:paraId="4372E3F8" w14:textId="77777777" w:rsidR="00D16874" w:rsidRPr="00DA32CA" w:rsidRDefault="00D16874" w:rsidP="008D4D47">
      <w:pPr>
        <w:pStyle w:val="ARTartustawynprozporzdzenia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A32C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Brak również przewidywanego wpływu projektowanej uchwały na działalność </w:t>
      </w:r>
      <w:proofErr w:type="spellStart"/>
      <w:r w:rsidRPr="00DA32CA">
        <w:rPr>
          <w:rFonts w:ascii="Times New Roman" w:eastAsiaTheme="minorHAnsi" w:hAnsi="Times New Roman" w:cs="Times New Roman"/>
          <w:sz w:val="22"/>
          <w:szCs w:val="22"/>
          <w:lang w:eastAsia="en-US"/>
        </w:rPr>
        <w:t>mikroprzedsiębiorców</w:t>
      </w:r>
      <w:proofErr w:type="spellEnd"/>
      <w:r w:rsidRPr="00DA32C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oraz małych i średnich przedsiębiorstw. </w:t>
      </w:r>
    </w:p>
    <w:p w14:paraId="744EA747" w14:textId="77777777" w:rsidR="00D16874" w:rsidRPr="00EC57BD" w:rsidRDefault="00D16874" w:rsidP="009A0EA0">
      <w:pPr>
        <w:spacing w:after="120" w:line="360" w:lineRule="auto"/>
        <w:jc w:val="both"/>
        <w:rPr>
          <w:rFonts w:ascii="Times New Roman" w:hAnsi="Times New Roman" w:cs="Times New Roman"/>
        </w:rPr>
      </w:pPr>
    </w:p>
    <w:sectPr w:rsidR="00D16874" w:rsidRPr="00EC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A0"/>
    <w:rsid w:val="001304E2"/>
    <w:rsid w:val="0030391A"/>
    <w:rsid w:val="00587E1E"/>
    <w:rsid w:val="005D336B"/>
    <w:rsid w:val="008D4D47"/>
    <w:rsid w:val="009A0EA0"/>
    <w:rsid w:val="00AC65EB"/>
    <w:rsid w:val="00BC465B"/>
    <w:rsid w:val="00CD30A5"/>
    <w:rsid w:val="00D16874"/>
    <w:rsid w:val="00DA32CA"/>
    <w:rsid w:val="00DD00F5"/>
    <w:rsid w:val="00E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E2C6"/>
  <w15:chartTrackingRefBased/>
  <w15:docId w15:val="{B64B5F66-D00D-4475-8363-8D3F2614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5EB"/>
    <w:rPr>
      <w:rFonts w:ascii="Segoe UI" w:hAnsi="Segoe UI" w:cs="Segoe UI"/>
      <w:sz w:val="18"/>
      <w:szCs w:val="18"/>
    </w:rPr>
  </w:style>
  <w:style w:type="paragraph" w:customStyle="1" w:styleId="ARTartustawynprozporzdzenia">
    <w:name w:val="ART(§) – art. ustawy (§ np. rozporządzenia)"/>
    <w:uiPriority w:val="11"/>
    <w:qFormat/>
    <w:rsid w:val="00D1687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D9B93-EEBB-4DC0-967D-6B9F200D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Burski Maciej</cp:lastModifiedBy>
  <cp:revision>2</cp:revision>
  <dcterms:created xsi:type="dcterms:W3CDTF">2021-10-21T10:12:00Z</dcterms:created>
  <dcterms:modified xsi:type="dcterms:W3CDTF">2021-10-21T10:12:00Z</dcterms:modified>
</cp:coreProperties>
</file>